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72BD13C5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="00A2096A" w:rsidRPr="00A2096A">
        <w:rPr>
          <w:rFonts w:ascii="Arial Narrow" w:hAnsi="Arial Narrow"/>
          <w:bCs/>
          <w:noProof/>
          <w:color w:val="000000" w:themeColor="text1"/>
          <w:sz w:val="22"/>
          <w:szCs w:val="22"/>
        </w:rPr>
        <w:t>CONTRATO</w:t>
      </w:r>
      <w:r w:rsidR="00A2096A">
        <w:rPr>
          <w:rFonts w:ascii="Arial Narrow" w:hAnsi="Arial Narrow"/>
          <w:bCs/>
          <w:noProof/>
          <w:color w:val="A6A6A6"/>
          <w:sz w:val="22"/>
          <w:szCs w:val="22"/>
        </w:rPr>
        <w:t xml:space="preserve">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A2096A">
        <w:rPr>
          <w:rFonts w:ascii="Arial Narrow" w:hAnsi="Arial Narrow"/>
          <w:bCs/>
          <w:noProof/>
          <w:sz w:val="22"/>
          <w:szCs w:val="22"/>
        </w:rPr>
        <w:t xml:space="preserve">414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A2096A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5CAB7015" w14:textId="77777777" w:rsidR="00A2096A" w:rsidRDefault="00C966F5" w:rsidP="00A2096A">
            <w:pPr>
              <w:pStyle w:val="Default"/>
            </w:pPr>
            <w:r w:rsidRPr="00D703C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36"/>
            </w:tblGrid>
            <w:tr w:rsidR="00A2096A" w14:paraId="37497B4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987"/>
              </w:trPr>
              <w:tc>
                <w:tcPr>
                  <w:tcW w:w="5736" w:type="dxa"/>
                </w:tcPr>
                <w:p w14:paraId="2CAFFC77" w14:textId="77777777" w:rsidR="00A2096A" w:rsidRDefault="00A2096A" w:rsidP="00A2096A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A2096A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Prestar los servicios de apoyo a la gestión documental, con plena autonomía técnica, administrativa y financiera; requeridos por el Ministerio de Ambiente y Desarrollo Sostenible para apoyar a la Oficina Asesora de Planeación y a la Secretaría Técnica del Fondo de Compensación Ambiental, en el desarrollo de los procesos de planificación, organización, control y custodia del acervo documental conforme a los procedimientos y estándares archivísticos establecidos en las disposiciones legales sobre la materia. </w:t>
                  </w:r>
                </w:p>
                <w:p w14:paraId="37F7C4E6" w14:textId="6191AD3E" w:rsidR="00A2096A" w:rsidRPr="00A2096A" w:rsidRDefault="00A2096A" w:rsidP="00A2096A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02B5C1D2" w14:textId="77777777" w:rsidR="00C966F5" w:rsidRPr="00D703C2" w:rsidRDefault="00C966F5" w:rsidP="00D703C2">
            <w:pPr>
              <w:spacing w:line="276" w:lineRule="auto"/>
              <w:jc w:val="both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1FCF9F3D" w:rsidR="001B2902" w:rsidRPr="00D703C2" w:rsidRDefault="00A2096A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LAURA YIZETH TAPIERO OYOLA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6C6F552B" w:rsidR="009E6B35" w:rsidRPr="00D703C2" w:rsidRDefault="00A2096A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1.015.415.683</w:t>
            </w:r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70E18F38" w:rsidR="00BA042F" w:rsidRPr="00D703C2" w:rsidRDefault="00A2096A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17/07/2015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37C83302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A2096A">
              <w:rPr>
                <w:rFonts w:ascii="Arial Narrow" w:hAnsi="Arial Narrow" w:cs="Arial"/>
                <w:noProof/>
                <w:sz w:val="20"/>
                <w:szCs w:val="20"/>
              </w:rPr>
              <w:t>17/07/2015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2728583E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A2096A">
              <w:rPr>
                <w:rFonts w:ascii="Arial Narrow" w:hAnsi="Arial Narrow" w:cs="Arial"/>
                <w:noProof/>
                <w:sz w:val="20"/>
                <w:szCs w:val="20"/>
              </w:rPr>
              <w:t>31/12/2015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57CAFD21" w14:textId="77777777" w:rsidR="00A2096A" w:rsidRDefault="00A2096A" w:rsidP="00A2096A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29"/>
            </w:tblGrid>
            <w:tr w:rsidR="00A2096A" w14:paraId="24C3859C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229"/>
              </w:trPr>
              <w:tc>
                <w:tcPr>
                  <w:tcW w:w="5729" w:type="dxa"/>
                </w:tcPr>
                <w:p w14:paraId="3988FD3D" w14:textId="77777777" w:rsidR="00A2096A" w:rsidRDefault="00A2096A" w:rsidP="00A2096A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A2096A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TRECE MILLONES SETECIENTOS CINCUENTA MIL PESOS M/CTE. ($13.750.000.00) </w:t>
                  </w:r>
                </w:p>
                <w:p w14:paraId="215DC10B" w14:textId="1B417743" w:rsidR="00A2096A" w:rsidRPr="00A2096A" w:rsidRDefault="00A2096A" w:rsidP="00A2096A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</w:p>
              </w:tc>
            </w:tr>
          </w:tbl>
          <w:p w14:paraId="103CB79B" w14:textId="77777777" w:rsidR="00C966F5" w:rsidRPr="00D703C2" w:rsidRDefault="00C966F5" w:rsidP="00A2096A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02A94D01" w14:textId="242038BF" w:rsidR="00C966F5" w:rsidRPr="00D703C2" w:rsidRDefault="00A2096A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28/03/2015</w:t>
            </w: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623AF930" w:rsidR="00C966F5" w:rsidRPr="00D703C2" w:rsidRDefault="00A2096A" w:rsidP="00A2096A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0E3B1C19" w:rsidR="00C966F5" w:rsidRPr="00D703C2" w:rsidRDefault="00A2096A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4CC382BF" w:rsidR="00C966F5" w:rsidRPr="00D703C2" w:rsidRDefault="00A2096A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FECHA DE VENCIMIENTO DE LAS CONDICIONES DE DISPOSICIÓN FINAL 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07D29EBE" w:rsidR="00517C9E" w:rsidRPr="00D703C2" w:rsidRDefault="00A2096A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6E92C68B" w14:textId="77777777" w:rsidR="00A2096A" w:rsidRDefault="00A2096A" w:rsidP="00A2096A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33"/>
            </w:tblGrid>
            <w:tr w:rsidR="00A2096A" w14:paraId="62F922E9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733"/>
              </w:trPr>
              <w:tc>
                <w:tcPr>
                  <w:tcW w:w="5733" w:type="dxa"/>
                </w:tcPr>
                <w:p w14:paraId="640A69E1" w14:textId="7C9F804D" w:rsidR="00A2096A" w:rsidRPr="00A2096A" w:rsidRDefault="00A2096A" w:rsidP="00A2096A">
                  <w:pPr>
                    <w:pStyle w:val="Default"/>
                    <w:jc w:val="both"/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</w:pPr>
                  <w:r w:rsidRPr="00A2096A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Teniendo en cuenta que el valor del contrato es inferior al diez por ciento (10%) de la menor cuantía del Ministerio, así como la naturaleza, forma de pago, el plazo de ejecución, la previsión por parte del Ministerio de herramientas de seguimiento y control a la ejecución y la inclusión de cláusulas de conminación y excepcionales; se considera que no es necesario exigir garantías, de tal manera que se dará aplicación a lo </w:t>
                  </w:r>
                  <w:r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 </w:t>
                  </w:r>
                  <w:r w:rsidRPr="00A2096A">
                    <w:rPr>
                      <w:rFonts w:ascii="Arial Narrow" w:hAnsi="Arial Narrow"/>
                      <w:sz w:val="20"/>
                      <w:szCs w:val="20"/>
                      <w:lang w:val="es-ES"/>
                    </w:rPr>
                    <w:t xml:space="preserve">dispuesto en el inciso 5º del artículo 7º de la Ley 1150 de 2007, y el artículo 77 del Decreto 1510 de 2013. </w:t>
                  </w:r>
                </w:p>
                <w:p w14:paraId="0FD7C04E" w14:textId="3B375D4B" w:rsidR="00A2096A" w:rsidRPr="00A2096A" w:rsidRDefault="00A2096A" w:rsidP="00A2096A">
                  <w:pPr>
                    <w:pStyle w:val="Default"/>
                    <w:rPr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1177FCE4" w14:textId="77777777" w:rsidR="00517C9E" w:rsidRPr="00A2096A" w:rsidRDefault="00517C9E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4773F765" w14:textId="77777777" w:rsidR="00A2096A" w:rsidRPr="00275EC1" w:rsidRDefault="00A2096A" w:rsidP="00A2096A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46E6C218" w14:textId="77777777" w:rsidR="00A2096A" w:rsidRPr="00275EC1" w:rsidRDefault="00A2096A" w:rsidP="00A2096A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1DB0FBD8" w14:textId="77777777" w:rsidR="00A2096A" w:rsidRPr="00275EC1" w:rsidRDefault="00A2096A" w:rsidP="00A2096A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75C729F5" w14:textId="404968B6" w:rsidR="005316D8" w:rsidRDefault="005316D8" w:rsidP="00A2096A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bookmarkStart w:id="0" w:name="_GoBack"/>
      <w:bookmarkEnd w:id="0"/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21C05" w14:textId="77777777" w:rsidR="00634578" w:rsidRDefault="00634578" w:rsidP="00530DF6">
      <w:r>
        <w:separator/>
      </w:r>
    </w:p>
  </w:endnote>
  <w:endnote w:type="continuationSeparator" w:id="0">
    <w:p w14:paraId="3FC8471D" w14:textId="77777777" w:rsidR="00634578" w:rsidRDefault="00634578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7F777FA0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A2096A">
      <w:rPr>
        <w:rFonts w:ascii="Arial Narrow" w:hAnsi="Arial Narrow"/>
        <w:noProof/>
        <w:sz w:val="18"/>
        <w:szCs w:val="18"/>
      </w:rPr>
      <w:t>1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A2096A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634554" w14:textId="77777777" w:rsidR="00634578" w:rsidRDefault="00634578" w:rsidP="00530DF6">
      <w:r>
        <w:separator/>
      </w:r>
    </w:p>
  </w:footnote>
  <w:footnote w:type="continuationSeparator" w:id="0">
    <w:p w14:paraId="1CD4667B" w14:textId="77777777" w:rsidR="00634578" w:rsidRDefault="00634578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82544"/>
    <w:rsid w:val="00084569"/>
    <w:rsid w:val="000979E4"/>
    <w:rsid w:val="000B1931"/>
    <w:rsid w:val="000C3872"/>
    <w:rsid w:val="000C5C5E"/>
    <w:rsid w:val="000D2D28"/>
    <w:rsid w:val="000F3DB5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B5087"/>
    <w:rsid w:val="00302385"/>
    <w:rsid w:val="00324231"/>
    <w:rsid w:val="003432A3"/>
    <w:rsid w:val="00364ED6"/>
    <w:rsid w:val="003736F3"/>
    <w:rsid w:val="003A58A4"/>
    <w:rsid w:val="003B774A"/>
    <w:rsid w:val="003C552B"/>
    <w:rsid w:val="003D2F14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D2B4D"/>
    <w:rsid w:val="0060685B"/>
    <w:rsid w:val="006328DD"/>
    <w:rsid w:val="00633902"/>
    <w:rsid w:val="00634578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6B35"/>
    <w:rsid w:val="00A03DD6"/>
    <w:rsid w:val="00A2096A"/>
    <w:rsid w:val="00A82BC4"/>
    <w:rsid w:val="00A841EA"/>
    <w:rsid w:val="00A84C55"/>
    <w:rsid w:val="00AB4E4F"/>
    <w:rsid w:val="00AB5866"/>
    <w:rsid w:val="00AB6E60"/>
    <w:rsid w:val="00B1292D"/>
    <w:rsid w:val="00B13665"/>
    <w:rsid w:val="00B4437C"/>
    <w:rsid w:val="00B67011"/>
    <w:rsid w:val="00BA042F"/>
    <w:rsid w:val="00BA5524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A209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0FD29-AD73-4DB6-A1BC-2E6F45AE9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2</cp:revision>
  <cp:lastPrinted>2016-02-18T14:48:00Z</cp:lastPrinted>
  <dcterms:created xsi:type="dcterms:W3CDTF">2026-05-26T02:30:00Z</dcterms:created>
  <dcterms:modified xsi:type="dcterms:W3CDTF">2026-05-26T02:30:00Z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